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5B" w:rsidRDefault="00B420FA">
      <w:pPr>
        <w:jc w:val="center"/>
        <w:rPr>
          <w:b/>
          <w:sz w:val="48"/>
          <w:szCs w:val="48"/>
        </w:rPr>
      </w:pPr>
      <w:bookmarkStart w:id="0" w:name="_GoBack"/>
      <w:bookmarkEnd w:id="0"/>
      <w:r>
        <w:rPr>
          <w:b/>
          <w:sz w:val="36"/>
          <w:szCs w:val="36"/>
        </w:rPr>
        <w:t>Free Websites to Teach Coding</w:t>
      </w:r>
    </w:p>
    <w:p w:rsidR="0002045B" w:rsidRDefault="0002045B">
      <w:pPr>
        <w:rPr>
          <w:b/>
          <w:sz w:val="24"/>
          <w:szCs w:val="24"/>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9600"/>
      </w:tblGrid>
      <w:tr w:rsidR="0002045B">
        <w:trPr>
          <w:trHeight w:val="440"/>
        </w:trPr>
        <w:tc>
          <w:tcPr>
            <w:tcW w:w="4800" w:type="dxa"/>
            <w:shd w:val="clear" w:color="auto" w:fill="6FA8DC"/>
            <w:tcMar>
              <w:top w:w="100" w:type="dxa"/>
              <w:left w:w="100" w:type="dxa"/>
              <w:bottom w:w="100" w:type="dxa"/>
              <w:right w:w="100" w:type="dxa"/>
            </w:tcMar>
          </w:tcPr>
          <w:p w:rsidR="0002045B" w:rsidRDefault="00B420FA">
            <w:pPr>
              <w:widowControl w:val="0"/>
              <w:spacing w:line="240" w:lineRule="auto"/>
              <w:jc w:val="center"/>
              <w:rPr>
                <w:b/>
                <w:sz w:val="24"/>
                <w:szCs w:val="24"/>
              </w:rPr>
            </w:pPr>
            <w:r>
              <w:rPr>
                <w:b/>
                <w:sz w:val="24"/>
                <w:szCs w:val="24"/>
              </w:rPr>
              <w:t>Name</w:t>
            </w:r>
          </w:p>
        </w:tc>
        <w:tc>
          <w:tcPr>
            <w:tcW w:w="9600" w:type="dxa"/>
            <w:shd w:val="clear" w:color="auto" w:fill="6FA8DC"/>
            <w:tcMar>
              <w:top w:w="100" w:type="dxa"/>
              <w:left w:w="100" w:type="dxa"/>
              <w:bottom w:w="100" w:type="dxa"/>
              <w:right w:w="100" w:type="dxa"/>
            </w:tcMar>
          </w:tcPr>
          <w:p w:rsidR="0002045B" w:rsidRDefault="00B420FA">
            <w:pPr>
              <w:widowControl w:val="0"/>
              <w:spacing w:line="240" w:lineRule="auto"/>
              <w:jc w:val="center"/>
              <w:rPr>
                <w:b/>
                <w:sz w:val="24"/>
                <w:szCs w:val="24"/>
              </w:rPr>
            </w:pPr>
            <w:r>
              <w:rPr>
                <w:b/>
                <w:sz w:val="24"/>
                <w:szCs w:val="24"/>
              </w:rPr>
              <w:t>Description</w:t>
            </w:r>
          </w:p>
        </w:tc>
      </w:tr>
      <w:tr w:rsidR="0002045B">
        <w:trPr>
          <w:trHeight w:val="440"/>
        </w:trPr>
        <w:tc>
          <w:tcPr>
            <w:tcW w:w="4800" w:type="dxa"/>
            <w:shd w:val="clear" w:color="auto" w:fill="C9DAF8"/>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t>Code.org</w:t>
            </w:r>
          </w:p>
          <w:p w:rsidR="0002045B" w:rsidRDefault="00B420FA">
            <w:pPr>
              <w:widowControl w:val="0"/>
              <w:spacing w:line="240" w:lineRule="auto"/>
              <w:rPr>
                <w:sz w:val="24"/>
                <w:szCs w:val="24"/>
              </w:rPr>
            </w:pPr>
            <w:hyperlink r:id="rId4">
              <w:r>
                <w:rPr>
                  <w:color w:val="1155CC"/>
                  <w:sz w:val="24"/>
                  <w:szCs w:val="24"/>
                  <w:u w:val="single"/>
                </w:rPr>
                <w:t>https://code.org/educate</w:t>
              </w:r>
            </w:hyperlink>
            <w:r>
              <w:rPr>
                <w:sz w:val="24"/>
                <w:szCs w:val="24"/>
              </w:rPr>
              <w:t xml:space="preserve"> </w:t>
            </w:r>
          </w:p>
          <w:p w:rsidR="0002045B" w:rsidRDefault="0002045B">
            <w:pPr>
              <w:widowControl w:val="0"/>
              <w:spacing w:line="240" w:lineRule="auto"/>
              <w:rPr>
                <w:sz w:val="24"/>
                <w:szCs w:val="24"/>
              </w:rPr>
            </w:pPr>
          </w:p>
        </w:tc>
        <w:tc>
          <w:tcPr>
            <w:tcW w:w="9600" w:type="dxa"/>
            <w:shd w:val="clear" w:color="auto" w:fill="C9DAF8"/>
            <w:tcMar>
              <w:top w:w="100" w:type="dxa"/>
              <w:left w:w="100" w:type="dxa"/>
              <w:bottom w:w="100" w:type="dxa"/>
              <w:right w:w="100" w:type="dxa"/>
            </w:tcMar>
          </w:tcPr>
          <w:p w:rsidR="0002045B" w:rsidRDefault="00B420FA">
            <w:pPr>
              <w:widowControl w:val="0"/>
              <w:spacing w:line="240" w:lineRule="auto"/>
              <w:rPr>
                <w:sz w:val="24"/>
                <w:szCs w:val="24"/>
              </w:rPr>
            </w:pPr>
            <w:r>
              <w:rPr>
                <w:b/>
                <w:sz w:val="24"/>
                <w:szCs w:val="24"/>
              </w:rPr>
              <w:t xml:space="preserve">Type: </w:t>
            </w:r>
            <w:r>
              <w:rPr>
                <w:sz w:val="24"/>
                <w:szCs w:val="24"/>
              </w:rPr>
              <w:t>Block</w:t>
            </w:r>
          </w:p>
          <w:p w:rsidR="0002045B" w:rsidRDefault="00B420FA">
            <w:pPr>
              <w:widowControl w:val="0"/>
              <w:spacing w:line="240" w:lineRule="auto"/>
              <w:rPr>
                <w:sz w:val="24"/>
                <w:szCs w:val="24"/>
              </w:rPr>
            </w:pPr>
            <w:r>
              <w:rPr>
                <w:b/>
                <w:sz w:val="24"/>
                <w:szCs w:val="24"/>
              </w:rPr>
              <w:t xml:space="preserve">Level: </w:t>
            </w:r>
            <w:r>
              <w:rPr>
                <w:sz w:val="24"/>
                <w:szCs w:val="24"/>
              </w:rPr>
              <w:t xml:space="preserve">Pre K and up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 xml:space="preserve">Code.org is a great resource for getting started with coding whether you are doing </w:t>
            </w:r>
            <w:proofErr w:type="gramStart"/>
            <w:r>
              <w:rPr>
                <w:sz w:val="24"/>
                <w:szCs w:val="24"/>
              </w:rPr>
              <w:t>a</w:t>
            </w:r>
            <w:proofErr w:type="gramEnd"/>
            <w:r>
              <w:rPr>
                <w:sz w:val="24"/>
                <w:szCs w:val="24"/>
              </w:rPr>
              <w:t xml:space="preserve"> Hour of Code program or starting a club. They have tons of Hour of Code tutorials that are great for any type of one-off program. This year they also had a lot of partners</w:t>
            </w:r>
            <w:r>
              <w:rPr>
                <w:sz w:val="24"/>
                <w:szCs w:val="24"/>
              </w:rPr>
              <w:t xml:space="preserve"> join them. If you are looking at more of a club setting, you can also use one of the courses.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 xml:space="preserve">I would recommend Code.org as an introductory resource for a club or one time program. It is a great free resource to share as well. </w:t>
            </w:r>
          </w:p>
        </w:tc>
      </w:tr>
      <w:tr w:rsidR="0002045B">
        <w:trPr>
          <w:trHeight w:val="440"/>
        </w:trPr>
        <w:tc>
          <w:tcPr>
            <w:tcW w:w="4800" w:type="dxa"/>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t>Made with Code</w:t>
            </w:r>
          </w:p>
          <w:p w:rsidR="0002045B" w:rsidRDefault="00B420FA">
            <w:pPr>
              <w:widowControl w:val="0"/>
              <w:spacing w:line="240" w:lineRule="auto"/>
              <w:rPr>
                <w:sz w:val="24"/>
                <w:szCs w:val="24"/>
              </w:rPr>
            </w:pPr>
            <w:hyperlink r:id="rId5">
              <w:r>
                <w:rPr>
                  <w:color w:val="1155CC"/>
                  <w:sz w:val="24"/>
                  <w:szCs w:val="24"/>
                  <w:u w:val="single"/>
                </w:rPr>
                <w:t>https://www.madewithcode.com/</w:t>
              </w:r>
            </w:hyperlink>
            <w:r>
              <w:rPr>
                <w:sz w:val="24"/>
                <w:szCs w:val="24"/>
              </w:rPr>
              <w:t xml:space="preserve"> </w:t>
            </w:r>
          </w:p>
        </w:tc>
        <w:tc>
          <w:tcPr>
            <w:tcW w:w="9600" w:type="dxa"/>
            <w:tcMar>
              <w:top w:w="100" w:type="dxa"/>
              <w:left w:w="100" w:type="dxa"/>
              <w:bottom w:w="100" w:type="dxa"/>
              <w:right w:w="100" w:type="dxa"/>
            </w:tcMar>
          </w:tcPr>
          <w:p w:rsidR="0002045B" w:rsidRDefault="00B420FA">
            <w:pPr>
              <w:widowControl w:val="0"/>
              <w:spacing w:line="240" w:lineRule="auto"/>
              <w:rPr>
                <w:sz w:val="24"/>
                <w:szCs w:val="24"/>
              </w:rPr>
            </w:pPr>
            <w:r>
              <w:rPr>
                <w:b/>
                <w:sz w:val="24"/>
                <w:szCs w:val="24"/>
              </w:rPr>
              <w:t xml:space="preserve">Type: </w:t>
            </w:r>
            <w:r>
              <w:rPr>
                <w:sz w:val="24"/>
                <w:szCs w:val="24"/>
              </w:rPr>
              <w:t>Block</w:t>
            </w:r>
          </w:p>
          <w:p w:rsidR="0002045B" w:rsidRDefault="00B420FA">
            <w:pPr>
              <w:widowControl w:val="0"/>
              <w:spacing w:line="240" w:lineRule="auto"/>
              <w:rPr>
                <w:sz w:val="24"/>
                <w:szCs w:val="24"/>
              </w:rPr>
            </w:pPr>
            <w:r>
              <w:rPr>
                <w:b/>
                <w:sz w:val="24"/>
                <w:szCs w:val="24"/>
              </w:rPr>
              <w:t xml:space="preserve">Level: </w:t>
            </w:r>
            <w:r>
              <w:rPr>
                <w:sz w:val="24"/>
                <w:szCs w:val="24"/>
              </w:rPr>
              <w:t>2nd and up</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Made with Code is great for showing people that coding is more than video games and websites. It uses similar block tutorials that you would find o</w:t>
            </w:r>
            <w:r>
              <w:rPr>
                <w:sz w:val="24"/>
                <w:szCs w:val="24"/>
              </w:rPr>
              <w:t xml:space="preserve">n code.org. They also have some fantastic </w:t>
            </w:r>
            <w:hyperlink r:id="rId6">
              <w:r>
                <w:rPr>
                  <w:color w:val="1155CC"/>
                  <w:sz w:val="24"/>
                  <w:szCs w:val="24"/>
                  <w:u w:val="single"/>
                </w:rPr>
                <w:t>videos</w:t>
              </w:r>
            </w:hyperlink>
            <w:r>
              <w:rPr>
                <w:sz w:val="24"/>
                <w:szCs w:val="24"/>
              </w:rPr>
              <w:t xml:space="preserve"> you can share. Who would have thought that coding could be connected to fashion, dance, and so much more?</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I would recommend Made with Code as more o</w:t>
            </w:r>
            <w:r>
              <w:rPr>
                <w:sz w:val="24"/>
                <w:szCs w:val="24"/>
              </w:rPr>
              <w:t xml:space="preserve">f introductory resource. It is a great way to get started, and something people can use at home on their own.  </w:t>
            </w:r>
          </w:p>
        </w:tc>
      </w:tr>
      <w:tr w:rsidR="0002045B">
        <w:trPr>
          <w:trHeight w:val="440"/>
        </w:trPr>
        <w:tc>
          <w:tcPr>
            <w:tcW w:w="4800" w:type="dxa"/>
            <w:shd w:val="clear" w:color="auto" w:fill="CFE2F3"/>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t>Scratch</w:t>
            </w:r>
          </w:p>
          <w:p w:rsidR="0002045B" w:rsidRDefault="00B420FA">
            <w:pPr>
              <w:widowControl w:val="0"/>
              <w:spacing w:line="240" w:lineRule="auto"/>
              <w:rPr>
                <w:sz w:val="24"/>
                <w:szCs w:val="24"/>
              </w:rPr>
            </w:pPr>
            <w:hyperlink r:id="rId7">
              <w:r>
                <w:rPr>
                  <w:color w:val="1155CC"/>
                  <w:sz w:val="24"/>
                  <w:szCs w:val="24"/>
                  <w:u w:val="single"/>
                </w:rPr>
                <w:t>https://scratch.mit.edu/</w:t>
              </w:r>
            </w:hyperlink>
            <w:r>
              <w:rPr>
                <w:sz w:val="24"/>
                <w:szCs w:val="24"/>
              </w:rPr>
              <w:t xml:space="preserve"> </w:t>
            </w:r>
          </w:p>
        </w:tc>
        <w:tc>
          <w:tcPr>
            <w:tcW w:w="9600" w:type="dxa"/>
            <w:shd w:val="clear" w:color="auto" w:fill="C9DAF8"/>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t xml:space="preserve">Type: </w:t>
            </w:r>
            <w:r>
              <w:rPr>
                <w:sz w:val="24"/>
                <w:szCs w:val="24"/>
              </w:rPr>
              <w:t>Block</w:t>
            </w:r>
          </w:p>
          <w:p w:rsidR="0002045B" w:rsidRDefault="00B420FA">
            <w:pPr>
              <w:widowControl w:val="0"/>
              <w:spacing w:line="240" w:lineRule="auto"/>
              <w:rPr>
                <w:sz w:val="24"/>
                <w:szCs w:val="24"/>
              </w:rPr>
            </w:pPr>
            <w:r>
              <w:rPr>
                <w:b/>
                <w:sz w:val="24"/>
                <w:szCs w:val="24"/>
              </w:rPr>
              <w:t xml:space="preserve">Age: </w:t>
            </w:r>
            <w:r>
              <w:rPr>
                <w:sz w:val="24"/>
                <w:szCs w:val="24"/>
              </w:rPr>
              <w:t xml:space="preserve">2nd grade and up </w:t>
            </w:r>
          </w:p>
          <w:p w:rsidR="0002045B" w:rsidRDefault="0002045B">
            <w:pPr>
              <w:widowControl w:val="0"/>
              <w:spacing w:line="240" w:lineRule="auto"/>
              <w:rPr>
                <w:b/>
                <w:sz w:val="24"/>
                <w:szCs w:val="24"/>
              </w:rPr>
            </w:pPr>
          </w:p>
          <w:p w:rsidR="0002045B" w:rsidRDefault="00B420FA">
            <w:pPr>
              <w:widowControl w:val="0"/>
              <w:spacing w:line="240" w:lineRule="auto"/>
              <w:rPr>
                <w:sz w:val="24"/>
                <w:szCs w:val="24"/>
              </w:rPr>
            </w:pPr>
            <w:r>
              <w:rPr>
                <w:sz w:val="24"/>
                <w:szCs w:val="24"/>
              </w:rPr>
              <w:t>Scratch allows users to create animations using drag and drop coding blocks. Typically if a student has been introduced to coding or takes up learning to code on their own, Scratch is where they start. Scratch does provide how-to guides that can be helpful</w:t>
            </w:r>
            <w:r>
              <w:rPr>
                <w:sz w:val="24"/>
                <w:szCs w:val="24"/>
              </w:rPr>
              <w:t xml:space="preserve"> </w:t>
            </w:r>
            <w:proofErr w:type="gramStart"/>
            <w:r>
              <w:rPr>
                <w:sz w:val="24"/>
                <w:szCs w:val="24"/>
              </w:rPr>
              <w:t>if  you</w:t>
            </w:r>
            <w:proofErr w:type="gramEnd"/>
            <w:r>
              <w:rPr>
                <w:sz w:val="24"/>
                <w:szCs w:val="24"/>
              </w:rPr>
              <w:t xml:space="preserve"> are trying to learn a specific skill within the program. It is designed more as an exploratory program though, rather than learning to code step-by-step.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If you are looking at using Scratch, I would recommend taking a look at Google CS First, es</w:t>
            </w:r>
            <w:r>
              <w:rPr>
                <w:sz w:val="24"/>
                <w:szCs w:val="24"/>
              </w:rPr>
              <w:t xml:space="preserve">pecially if you are looking at using it in a club setting. If you want something kids may </w:t>
            </w:r>
            <w:r>
              <w:rPr>
                <w:sz w:val="24"/>
                <w:szCs w:val="24"/>
              </w:rPr>
              <w:lastRenderedPageBreak/>
              <w:t xml:space="preserve">already be familiar with and can just explore, Scratch is a good fit. </w:t>
            </w:r>
          </w:p>
        </w:tc>
      </w:tr>
      <w:tr w:rsidR="0002045B">
        <w:trPr>
          <w:trHeight w:val="440"/>
        </w:trPr>
        <w:tc>
          <w:tcPr>
            <w:tcW w:w="4800" w:type="dxa"/>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lastRenderedPageBreak/>
              <w:t>Google CS First</w:t>
            </w:r>
          </w:p>
          <w:p w:rsidR="0002045B" w:rsidRDefault="00B420FA">
            <w:pPr>
              <w:widowControl w:val="0"/>
              <w:spacing w:line="240" w:lineRule="auto"/>
              <w:rPr>
                <w:sz w:val="24"/>
                <w:szCs w:val="24"/>
              </w:rPr>
            </w:pPr>
            <w:hyperlink r:id="rId8">
              <w:r>
                <w:rPr>
                  <w:color w:val="1155CC"/>
                  <w:sz w:val="24"/>
                  <w:szCs w:val="24"/>
                  <w:u w:val="single"/>
                </w:rPr>
                <w:t>https://www.cs-first.com/en/home</w:t>
              </w:r>
            </w:hyperlink>
            <w:r>
              <w:rPr>
                <w:sz w:val="24"/>
                <w:szCs w:val="24"/>
              </w:rPr>
              <w:t xml:space="preserve"> </w:t>
            </w:r>
          </w:p>
        </w:tc>
        <w:tc>
          <w:tcPr>
            <w:tcW w:w="9600" w:type="dxa"/>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t xml:space="preserve">Type: </w:t>
            </w:r>
            <w:r>
              <w:rPr>
                <w:sz w:val="24"/>
                <w:szCs w:val="24"/>
              </w:rPr>
              <w:t xml:space="preserve">Block (Scratch) </w:t>
            </w:r>
          </w:p>
          <w:p w:rsidR="0002045B" w:rsidRDefault="00B420FA">
            <w:pPr>
              <w:widowControl w:val="0"/>
              <w:spacing w:line="240" w:lineRule="auto"/>
              <w:rPr>
                <w:sz w:val="24"/>
                <w:szCs w:val="24"/>
              </w:rPr>
            </w:pPr>
            <w:r>
              <w:rPr>
                <w:b/>
                <w:sz w:val="24"/>
                <w:szCs w:val="24"/>
              </w:rPr>
              <w:t xml:space="preserve">Level: </w:t>
            </w:r>
            <w:r>
              <w:rPr>
                <w:sz w:val="24"/>
                <w:szCs w:val="24"/>
              </w:rPr>
              <w:t xml:space="preserve">2nd and up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 xml:space="preserve">If you are looking for a ‘curriculum’ that is laid out for you, Google CS First may be what you are looking for. They have multiple themes to select from (art, music, games). The </w:t>
            </w:r>
            <w:r>
              <w:rPr>
                <w:sz w:val="24"/>
                <w:szCs w:val="24"/>
              </w:rPr>
              <w:t xml:space="preserve">weekly lessons are designed to be an hour long, but based on feedback from other people you need a little longer than that. You can see what types of projects students create </w:t>
            </w:r>
            <w:hyperlink r:id="rId9">
              <w:r>
                <w:rPr>
                  <w:color w:val="1155CC"/>
                  <w:sz w:val="24"/>
                  <w:szCs w:val="24"/>
                  <w:u w:val="single"/>
                </w:rPr>
                <w:t>here</w:t>
              </w:r>
            </w:hyperlink>
            <w:r>
              <w:rPr>
                <w:sz w:val="24"/>
                <w:szCs w:val="24"/>
              </w:rPr>
              <w:t xml:space="preserve">.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I would recomm</w:t>
            </w:r>
            <w:r>
              <w:rPr>
                <w:sz w:val="24"/>
                <w:szCs w:val="24"/>
              </w:rPr>
              <w:t xml:space="preserve">end Google CS First if you are looking at doing a weekly or every other week program, especially if you are looking at using Scratch anyway. </w:t>
            </w:r>
          </w:p>
        </w:tc>
      </w:tr>
      <w:tr w:rsidR="0002045B">
        <w:trPr>
          <w:trHeight w:val="440"/>
        </w:trPr>
        <w:tc>
          <w:tcPr>
            <w:tcW w:w="4800" w:type="dxa"/>
            <w:shd w:val="clear" w:color="auto" w:fill="C9DAF8"/>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t xml:space="preserve">Khan Academy </w:t>
            </w:r>
          </w:p>
          <w:p w:rsidR="0002045B" w:rsidRDefault="00B420FA">
            <w:pPr>
              <w:widowControl w:val="0"/>
              <w:spacing w:line="240" w:lineRule="auto"/>
              <w:rPr>
                <w:b/>
                <w:sz w:val="24"/>
                <w:szCs w:val="24"/>
              </w:rPr>
            </w:pPr>
            <w:hyperlink r:id="rId10">
              <w:r>
                <w:rPr>
                  <w:color w:val="1155CC"/>
                  <w:sz w:val="24"/>
                  <w:szCs w:val="24"/>
                  <w:u w:val="single"/>
                </w:rPr>
                <w:t>https://www.khanacademy.org/hourofcode</w:t>
              </w:r>
            </w:hyperlink>
            <w:r>
              <w:rPr>
                <w:sz w:val="24"/>
                <w:szCs w:val="24"/>
              </w:rPr>
              <w:t xml:space="preserve"> </w:t>
            </w:r>
          </w:p>
        </w:tc>
        <w:tc>
          <w:tcPr>
            <w:tcW w:w="9600" w:type="dxa"/>
            <w:shd w:val="clear" w:color="auto" w:fill="C9DAF8"/>
            <w:tcMar>
              <w:top w:w="100" w:type="dxa"/>
              <w:left w:w="100" w:type="dxa"/>
              <w:bottom w:w="100" w:type="dxa"/>
              <w:right w:w="100" w:type="dxa"/>
            </w:tcMar>
          </w:tcPr>
          <w:p w:rsidR="0002045B" w:rsidRDefault="00B420FA">
            <w:pPr>
              <w:widowControl w:val="0"/>
              <w:spacing w:line="240" w:lineRule="auto"/>
              <w:rPr>
                <w:sz w:val="24"/>
                <w:szCs w:val="24"/>
              </w:rPr>
            </w:pPr>
            <w:r>
              <w:rPr>
                <w:b/>
                <w:sz w:val="24"/>
                <w:szCs w:val="24"/>
              </w:rPr>
              <w:t xml:space="preserve">Type: </w:t>
            </w:r>
            <w:r>
              <w:rPr>
                <w:sz w:val="24"/>
                <w:szCs w:val="24"/>
              </w:rPr>
              <w:t>Text-based</w:t>
            </w:r>
          </w:p>
          <w:p w:rsidR="0002045B" w:rsidRDefault="00B420FA">
            <w:pPr>
              <w:widowControl w:val="0"/>
              <w:spacing w:line="240" w:lineRule="auto"/>
              <w:rPr>
                <w:sz w:val="24"/>
                <w:szCs w:val="24"/>
              </w:rPr>
            </w:pPr>
            <w:r>
              <w:rPr>
                <w:b/>
                <w:sz w:val="24"/>
                <w:szCs w:val="24"/>
              </w:rPr>
              <w:t xml:space="preserve">Level: </w:t>
            </w:r>
            <w:r>
              <w:rPr>
                <w:sz w:val="24"/>
                <w:szCs w:val="24"/>
              </w:rPr>
              <w:t xml:space="preserve">4th grade and up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Khan Academy has three Hour of Code tutorials that introduce basic HTML and CSS, JavaScript and SQL. Everything students need is right there, and they can work through the lessons independently. In addition to the</w:t>
            </w:r>
            <w:r>
              <w:rPr>
                <w:sz w:val="24"/>
                <w:szCs w:val="24"/>
              </w:rPr>
              <w:t xml:space="preserve"> Hour of Code tutorials, Khan Academy has several other tutorials on </w:t>
            </w:r>
            <w:hyperlink r:id="rId11">
              <w:r>
                <w:rPr>
                  <w:color w:val="1155CC"/>
                  <w:sz w:val="24"/>
                  <w:szCs w:val="24"/>
                  <w:u w:val="single"/>
                </w:rPr>
                <w:t>computer programing</w:t>
              </w:r>
            </w:hyperlink>
            <w:r>
              <w:rPr>
                <w:sz w:val="24"/>
                <w:szCs w:val="24"/>
              </w:rPr>
              <w:t xml:space="preserve"> and </w:t>
            </w:r>
            <w:hyperlink r:id="rId12">
              <w:r>
                <w:rPr>
                  <w:color w:val="1155CC"/>
                  <w:sz w:val="24"/>
                  <w:szCs w:val="24"/>
                  <w:u w:val="single"/>
                </w:rPr>
                <w:t>computer sc</w:t>
              </w:r>
              <w:r>
                <w:rPr>
                  <w:color w:val="1155CC"/>
                  <w:sz w:val="24"/>
                  <w:szCs w:val="24"/>
                  <w:u w:val="single"/>
                </w:rPr>
                <w:t>ience</w:t>
              </w:r>
            </w:hyperlink>
            <w:r>
              <w:rPr>
                <w:sz w:val="24"/>
                <w:szCs w:val="24"/>
              </w:rPr>
              <w:t xml:space="preserve">. They also have a </w:t>
            </w:r>
            <w:hyperlink r:id="rId13">
              <w:r>
                <w:rPr>
                  <w:color w:val="1155CC"/>
                  <w:sz w:val="24"/>
                  <w:szCs w:val="24"/>
                  <w:u w:val="single"/>
                </w:rPr>
                <w:t>video series</w:t>
              </w:r>
            </w:hyperlink>
            <w:r>
              <w:rPr>
                <w:sz w:val="24"/>
                <w:szCs w:val="24"/>
              </w:rPr>
              <w:t xml:space="preserve"> about what you can do with a computer science degree.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I would rec</w:t>
            </w:r>
            <w:r>
              <w:rPr>
                <w:sz w:val="24"/>
                <w:szCs w:val="24"/>
              </w:rPr>
              <w:t>ommend Khan Academy if you have student who might be ready for the next level but still needs a little guidance. It is broken down step-by-step which is helpful. It is also a great tool if students want to work on something between meetings or coding event</w:t>
            </w:r>
            <w:r>
              <w:rPr>
                <w:sz w:val="24"/>
                <w:szCs w:val="24"/>
              </w:rPr>
              <w:t xml:space="preserve">s. </w:t>
            </w:r>
          </w:p>
        </w:tc>
      </w:tr>
      <w:tr w:rsidR="0002045B">
        <w:trPr>
          <w:trHeight w:val="440"/>
        </w:trPr>
        <w:tc>
          <w:tcPr>
            <w:tcW w:w="4800" w:type="dxa"/>
            <w:tcMar>
              <w:top w:w="100" w:type="dxa"/>
              <w:left w:w="100" w:type="dxa"/>
              <w:bottom w:w="100" w:type="dxa"/>
              <w:right w:w="100" w:type="dxa"/>
            </w:tcMar>
          </w:tcPr>
          <w:p w:rsidR="0002045B" w:rsidRDefault="00B420FA">
            <w:pPr>
              <w:widowControl w:val="0"/>
              <w:spacing w:line="240" w:lineRule="auto"/>
              <w:rPr>
                <w:b/>
                <w:sz w:val="24"/>
                <w:szCs w:val="24"/>
              </w:rPr>
            </w:pPr>
            <w:proofErr w:type="spellStart"/>
            <w:r>
              <w:rPr>
                <w:b/>
                <w:sz w:val="24"/>
                <w:szCs w:val="24"/>
              </w:rPr>
              <w:t>Codecademy</w:t>
            </w:r>
            <w:proofErr w:type="spellEnd"/>
            <w:r>
              <w:rPr>
                <w:b/>
                <w:sz w:val="24"/>
                <w:szCs w:val="24"/>
              </w:rPr>
              <w:t xml:space="preserve"> </w:t>
            </w:r>
          </w:p>
          <w:p w:rsidR="0002045B" w:rsidRDefault="00B420FA">
            <w:pPr>
              <w:widowControl w:val="0"/>
              <w:spacing w:line="240" w:lineRule="auto"/>
              <w:rPr>
                <w:sz w:val="24"/>
                <w:szCs w:val="24"/>
              </w:rPr>
            </w:pPr>
            <w:hyperlink r:id="rId14">
              <w:r>
                <w:rPr>
                  <w:color w:val="1155CC"/>
                  <w:sz w:val="24"/>
                  <w:szCs w:val="24"/>
                  <w:u w:val="single"/>
                </w:rPr>
                <w:t>https://www.codecademy.com/</w:t>
              </w:r>
            </w:hyperlink>
            <w:r>
              <w:rPr>
                <w:sz w:val="24"/>
                <w:szCs w:val="24"/>
              </w:rPr>
              <w:t xml:space="preserve"> </w:t>
            </w:r>
          </w:p>
        </w:tc>
        <w:tc>
          <w:tcPr>
            <w:tcW w:w="9600" w:type="dxa"/>
            <w:tcMar>
              <w:top w:w="100" w:type="dxa"/>
              <w:left w:w="100" w:type="dxa"/>
              <w:bottom w:w="100" w:type="dxa"/>
              <w:right w:w="100" w:type="dxa"/>
            </w:tcMar>
          </w:tcPr>
          <w:p w:rsidR="0002045B" w:rsidRDefault="00B420FA">
            <w:pPr>
              <w:widowControl w:val="0"/>
              <w:spacing w:line="240" w:lineRule="auto"/>
              <w:rPr>
                <w:sz w:val="24"/>
                <w:szCs w:val="24"/>
              </w:rPr>
            </w:pPr>
            <w:r>
              <w:rPr>
                <w:b/>
                <w:sz w:val="24"/>
                <w:szCs w:val="24"/>
              </w:rPr>
              <w:t xml:space="preserve">Type: </w:t>
            </w:r>
            <w:r>
              <w:rPr>
                <w:sz w:val="24"/>
                <w:szCs w:val="24"/>
              </w:rPr>
              <w:t xml:space="preserve">Text-based </w:t>
            </w:r>
          </w:p>
          <w:p w:rsidR="0002045B" w:rsidRDefault="00B420FA">
            <w:pPr>
              <w:widowControl w:val="0"/>
              <w:spacing w:line="240" w:lineRule="auto"/>
              <w:rPr>
                <w:sz w:val="24"/>
                <w:szCs w:val="24"/>
              </w:rPr>
            </w:pPr>
            <w:r>
              <w:rPr>
                <w:b/>
                <w:sz w:val="24"/>
                <w:szCs w:val="24"/>
              </w:rPr>
              <w:t xml:space="preserve">Level: </w:t>
            </w:r>
            <w:r>
              <w:rPr>
                <w:sz w:val="24"/>
                <w:szCs w:val="24"/>
              </w:rPr>
              <w:t>Middle School and up</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 xml:space="preserve">If you are ready to move beyond block coding, </w:t>
            </w:r>
            <w:proofErr w:type="spellStart"/>
            <w:r>
              <w:rPr>
                <w:sz w:val="24"/>
                <w:szCs w:val="24"/>
              </w:rPr>
              <w:t>Codecademy</w:t>
            </w:r>
            <w:proofErr w:type="spellEnd"/>
            <w:r>
              <w:rPr>
                <w:sz w:val="24"/>
                <w:szCs w:val="24"/>
              </w:rPr>
              <w:t xml:space="preserve"> might be a good place to start. You can learn HTML, CSS, JavaScript, PHP, Ruby, and more. Everything is self-paced, and everything is really laid out well. You would act more as a facilitator than an</w:t>
            </w:r>
            <w:r>
              <w:rPr>
                <w:sz w:val="24"/>
                <w:szCs w:val="24"/>
              </w:rPr>
              <w:t xml:space="preserve"> instructor.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 xml:space="preserve">I would recommend </w:t>
            </w:r>
            <w:proofErr w:type="spellStart"/>
            <w:r>
              <w:rPr>
                <w:sz w:val="24"/>
                <w:szCs w:val="24"/>
              </w:rPr>
              <w:t>Codeacademy</w:t>
            </w:r>
            <w:proofErr w:type="spellEnd"/>
            <w:r>
              <w:rPr>
                <w:sz w:val="24"/>
                <w:szCs w:val="24"/>
              </w:rPr>
              <w:t xml:space="preserve"> if you are working with teens or adults. I do think they need at least a foundational understanding of what coding is before starting </w:t>
            </w:r>
            <w:proofErr w:type="spellStart"/>
            <w:r>
              <w:rPr>
                <w:sz w:val="24"/>
                <w:szCs w:val="24"/>
              </w:rPr>
              <w:lastRenderedPageBreak/>
              <w:t>Codecademy</w:t>
            </w:r>
            <w:proofErr w:type="spellEnd"/>
            <w:r>
              <w:rPr>
                <w:sz w:val="24"/>
                <w:szCs w:val="24"/>
              </w:rPr>
              <w:t xml:space="preserve"> though. </w:t>
            </w:r>
          </w:p>
        </w:tc>
      </w:tr>
      <w:tr w:rsidR="0002045B">
        <w:trPr>
          <w:trHeight w:val="440"/>
        </w:trPr>
        <w:tc>
          <w:tcPr>
            <w:tcW w:w="4800" w:type="dxa"/>
            <w:shd w:val="clear" w:color="auto" w:fill="C9DAF8"/>
            <w:tcMar>
              <w:top w:w="100" w:type="dxa"/>
              <w:left w:w="100" w:type="dxa"/>
              <w:bottom w:w="100" w:type="dxa"/>
              <w:right w:w="100" w:type="dxa"/>
            </w:tcMar>
          </w:tcPr>
          <w:p w:rsidR="0002045B" w:rsidRDefault="00B420FA">
            <w:pPr>
              <w:widowControl w:val="0"/>
              <w:spacing w:line="240" w:lineRule="auto"/>
              <w:rPr>
                <w:b/>
                <w:sz w:val="24"/>
                <w:szCs w:val="24"/>
              </w:rPr>
            </w:pPr>
            <w:r>
              <w:rPr>
                <w:b/>
                <w:sz w:val="24"/>
                <w:szCs w:val="24"/>
              </w:rPr>
              <w:lastRenderedPageBreak/>
              <w:t xml:space="preserve">Code Avengers </w:t>
            </w:r>
          </w:p>
          <w:p w:rsidR="0002045B" w:rsidRDefault="00B420FA">
            <w:pPr>
              <w:widowControl w:val="0"/>
              <w:spacing w:line="240" w:lineRule="auto"/>
              <w:rPr>
                <w:b/>
                <w:sz w:val="24"/>
                <w:szCs w:val="24"/>
              </w:rPr>
            </w:pPr>
            <w:hyperlink r:id="rId15" w:anchor="1.1">
              <w:r>
                <w:rPr>
                  <w:color w:val="1155CC"/>
                  <w:sz w:val="24"/>
                  <w:szCs w:val="24"/>
                  <w:u w:val="single"/>
                </w:rPr>
                <w:t>https://www.codeavengers.com/python/100#1.1</w:t>
              </w:r>
            </w:hyperlink>
            <w:r>
              <w:rPr>
                <w:sz w:val="24"/>
                <w:szCs w:val="24"/>
              </w:rPr>
              <w:t xml:space="preserve"> </w:t>
            </w:r>
          </w:p>
        </w:tc>
        <w:tc>
          <w:tcPr>
            <w:tcW w:w="9600" w:type="dxa"/>
            <w:shd w:val="clear" w:color="auto" w:fill="C9DAF8"/>
            <w:tcMar>
              <w:top w:w="100" w:type="dxa"/>
              <w:left w:w="100" w:type="dxa"/>
              <w:bottom w:w="100" w:type="dxa"/>
              <w:right w:w="100" w:type="dxa"/>
            </w:tcMar>
          </w:tcPr>
          <w:p w:rsidR="0002045B" w:rsidRDefault="00B420FA">
            <w:pPr>
              <w:widowControl w:val="0"/>
              <w:spacing w:line="240" w:lineRule="auto"/>
              <w:rPr>
                <w:sz w:val="24"/>
                <w:szCs w:val="24"/>
              </w:rPr>
            </w:pPr>
            <w:r>
              <w:rPr>
                <w:b/>
                <w:sz w:val="24"/>
                <w:szCs w:val="24"/>
              </w:rPr>
              <w:t xml:space="preserve">Type: </w:t>
            </w:r>
            <w:r>
              <w:rPr>
                <w:sz w:val="24"/>
                <w:szCs w:val="24"/>
              </w:rPr>
              <w:t>Text-based</w:t>
            </w:r>
          </w:p>
          <w:p w:rsidR="0002045B" w:rsidRDefault="00B420FA">
            <w:pPr>
              <w:widowControl w:val="0"/>
              <w:spacing w:line="240" w:lineRule="auto"/>
              <w:rPr>
                <w:sz w:val="24"/>
                <w:szCs w:val="24"/>
              </w:rPr>
            </w:pPr>
            <w:r>
              <w:rPr>
                <w:b/>
                <w:sz w:val="24"/>
                <w:szCs w:val="24"/>
              </w:rPr>
              <w:t xml:space="preserve">Level: </w:t>
            </w:r>
            <w:r>
              <w:rPr>
                <w:sz w:val="24"/>
                <w:szCs w:val="24"/>
              </w:rPr>
              <w:t>Middle school and up</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 xml:space="preserve">Code Avengers only has some elements that are free because of Hour of Code. I wanted to include it though, because it has been recommended to me by several people. Their Hour of Code tutorial does introduce Python. </w:t>
            </w:r>
          </w:p>
          <w:p w:rsidR="0002045B" w:rsidRDefault="0002045B">
            <w:pPr>
              <w:widowControl w:val="0"/>
              <w:spacing w:line="240" w:lineRule="auto"/>
              <w:rPr>
                <w:sz w:val="24"/>
                <w:szCs w:val="24"/>
              </w:rPr>
            </w:pPr>
          </w:p>
          <w:p w:rsidR="0002045B" w:rsidRDefault="00B420FA">
            <w:pPr>
              <w:widowControl w:val="0"/>
              <w:spacing w:line="240" w:lineRule="auto"/>
              <w:rPr>
                <w:sz w:val="24"/>
                <w:szCs w:val="24"/>
              </w:rPr>
            </w:pPr>
            <w:r>
              <w:rPr>
                <w:sz w:val="24"/>
                <w:szCs w:val="24"/>
              </w:rPr>
              <w:t>I would recommend exploring if you have</w:t>
            </w:r>
            <w:r>
              <w:rPr>
                <w:sz w:val="24"/>
                <w:szCs w:val="24"/>
              </w:rPr>
              <w:t xml:space="preserve"> a bit of a budget available or possibly just trying out something new for a month. </w:t>
            </w:r>
          </w:p>
        </w:tc>
      </w:tr>
    </w:tbl>
    <w:p w:rsidR="0002045B" w:rsidRDefault="0002045B">
      <w:pPr>
        <w:rPr>
          <w:b/>
        </w:rPr>
      </w:pPr>
    </w:p>
    <w:sectPr w:rsidR="0002045B">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5B"/>
    <w:rsid w:val="0002045B"/>
    <w:rsid w:val="00B4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DAFAF-2A15-4A0D-8EF5-B85E8E6E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s-first.com/en/home" TargetMode="External"/><Relationship Id="rId13" Type="http://schemas.openxmlformats.org/officeDocument/2006/relationships/hyperlink" Target="https://www.khanacademy.org/computing/computer-programming/meet-the-computing-professional/v/welcome-meet-the-computing-professional" TargetMode="External"/><Relationship Id="rId3" Type="http://schemas.openxmlformats.org/officeDocument/2006/relationships/webSettings" Target="webSettings.xml"/><Relationship Id="rId7" Type="http://schemas.openxmlformats.org/officeDocument/2006/relationships/hyperlink" Target="https://scratch.mit.edu/" TargetMode="External"/><Relationship Id="rId12" Type="http://schemas.openxmlformats.org/officeDocument/2006/relationships/hyperlink" Target="https://www.khanacademy.org/computing/computer-scien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madewcode" TargetMode="External"/><Relationship Id="rId11" Type="http://schemas.openxmlformats.org/officeDocument/2006/relationships/hyperlink" Target="https://www.khanacademy.org/computing/computer-programming" TargetMode="External"/><Relationship Id="rId5" Type="http://schemas.openxmlformats.org/officeDocument/2006/relationships/hyperlink" Target="https://www.madewithcode.com/" TargetMode="External"/><Relationship Id="rId15" Type="http://schemas.openxmlformats.org/officeDocument/2006/relationships/hyperlink" Target="https://www.codeavengers.com/python/100" TargetMode="External"/><Relationship Id="rId10" Type="http://schemas.openxmlformats.org/officeDocument/2006/relationships/hyperlink" Target="https://www.khanacademy.org/hourofcode" TargetMode="External"/><Relationship Id="rId4" Type="http://schemas.openxmlformats.org/officeDocument/2006/relationships/hyperlink" Target="https://code.org/educate" TargetMode="External"/><Relationship Id="rId9" Type="http://schemas.openxmlformats.org/officeDocument/2006/relationships/hyperlink" Target="https://scratch.mit.edu/studios/661358/" TargetMode="External"/><Relationship Id="rId14" Type="http://schemas.openxmlformats.org/officeDocument/2006/relationships/hyperlink" Target="https://www.code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Brewer Public Library</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Zorea</dc:creator>
  <cp:lastModifiedBy>Emily Zorea</cp:lastModifiedBy>
  <cp:revision>2</cp:revision>
  <dcterms:created xsi:type="dcterms:W3CDTF">2017-04-20T21:37:00Z</dcterms:created>
  <dcterms:modified xsi:type="dcterms:W3CDTF">2017-04-20T21:37:00Z</dcterms:modified>
</cp:coreProperties>
</file>